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b/>
          <w:sz w:val="32"/>
          <w:szCs w:val="32"/>
          <w:u w:val="single"/>
        </w:rPr>
        <w:t>Ч</w:t>
      </w:r>
      <w:r>
        <w:rPr>
          <w:b/>
          <w:sz w:val="32"/>
          <w:szCs w:val="32"/>
          <w:u w:val="single"/>
        </w:rPr>
        <w:t>УВСТВА И ДЛЯ ЧЕГО ОНИ НУЖНЫ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Наш организм - это динамическая система, </w:t>
      </w:r>
      <w:r>
        <w:rPr>
          <w:sz w:val="28"/>
          <w:szCs w:val="28"/>
        </w:rPr>
        <w:t>которая включена в этот мир и активно взаимодействует с другими системами. </w:t>
      </w:r>
      <w:r>
        <w:rPr>
          <w:b/>
          <w:bCs/>
          <w:sz w:val="28"/>
          <w:szCs w:val="28"/>
        </w:rPr>
        <w:t>Как и любая система, она стремится к балансу</w:t>
      </w:r>
      <w:r>
        <w:rPr>
          <w:sz w:val="28"/>
          <w:szCs w:val="28"/>
        </w:rPr>
        <w:t>, или если говорить научным языком - к гомеостазу. Но </w:t>
      </w:r>
      <w:r>
        <w:rPr>
          <w:b/>
          <w:bCs/>
          <w:sz w:val="28"/>
          <w:szCs w:val="28"/>
        </w:rPr>
        <w:t>баланс постоянно нарушается</w:t>
      </w:r>
      <w:r>
        <w:rPr>
          <w:sz w:val="28"/>
          <w:szCs w:val="28"/>
        </w:rPr>
        <w:t> в силу того, что происходят постоянные изменения как внутри этой системы, так и вне ее. В момент, </w:t>
      </w:r>
      <w:r>
        <w:rPr>
          <w:b/>
          <w:bCs/>
          <w:sz w:val="28"/>
          <w:szCs w:val="28"/>
        </w:rPr>
        <w:t>когда гомеостаз нарушается, у организма возникает напряжение</w:t>
      </w:r>
      <w:r>
        <w:rPr>
          <w:sz w:val="28"/>
          <w:szCs w:val="28"/>
        </w:rPr>
        <w:t>. Это напряжение - та энергия, которую организм выделяет для того, чтобы восстановить равновесие. </w:t>
      </w:r>
      <w:r>
        <w:rPr>
          <w:b/>
          <w:bCs/>
          <w:sz w:val="28"/>
          <w:szCs w:val="28"/>
        </w:rPr>
        <w:t>Восстановление баланса в организме происходит с помощью распознавания и удовлетворения наших потребностей</w:t>
      </w:r>
      <w:r>
        <w:rPr>
          <w:sz w:val="28"/>
          <w:szCs w:val="28"/>
        </w:rPr>
        <w:t>. Любая наша потребность - это стремление вернуть утраченное состояние равновесия, баланса, гармонии.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Любая наша потребность - это стремление вернуть утраченное состояние равновесия, баланса, гармонии.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r>
        <w:rPr>
          <w:b/>
          <w:bCs/>
          <w:sz w:val="28"/>
          <w:szCs w:val="28"/>
        </w:rPr>
        <w:t>Чувство – это намек на то, какую потребность необходимо удовлетворить</w:t>
      </w:r>
      <w:r>
        <w:rPr>
          <w:sz w:val="28"/>
          <w:szCs w:val="28"/>
        </w:rPr>
        <w:t> для возвращения утраченного гомеостаза, на то, как нам надо поменять взаимодействие с миром, чтобы чувствовать себя лучше. Например, когда мы растеряны нам необходимо замедлиться и сориентироваться. Злость зачастую сигнализирует о нарушение границ, страх – желание отдалиться от пугающего объекта, а любопытство напротив приблизиться и поисследовать.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Чувство – это намек на то, какую потребность необходимо удовлетворить для возвращения утраченного гомеостаза 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Для того, чтобы вступить удовлетворяющий обмен с окружающим миром, важно уметь распознавать собственные переживания, </w:t>
      </w:r>
      <w:r>
        <w:rPr>
          <w:b/>
          <w:bCs/>
          <w:sz w:val="28"/>
          <w:szCs w:val="28"/>
        </w:rPr>
        <w:t>понимать потребность, которая стоит за этим переживанием и брать на себя ответственность</w:t>
      </w:r>
      <w:r>
        <w:rPr>
          <w:sz w:val="28"/>
          <w:szCs w:val="28"/>
        </w:rPr>
        <w:t> за её удовлетворение.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Но </w:t>
      </w:r>
      <w:r>
        <w:rPr>
          <w:b/>
          <w:bCs/>
          <w:sz w:val="28"/>
          <w:szCs w:val="28"/>
        </w:rPr>
        <w:t>сейчас в моде инфантильная или так называемая незрелая личность</w:t>
      </w:r>
      <w:r>
        <w:rPr>
          <w:sz w:val="28"/>
          <w:szCs w:val="28"/>
        </w:rPr>
        <w:t>. Это люди, которые не хотят брать на себя ответственность за удовлетворение собственных потребностей и живут с постоянным ожиданием, что кто-то большой и сильный придет и избавит их от всех сложностей.</w:t>
      </w:r>
      <w:r>
        <w:rPr>
          <w:b/>
          <w:bCs/>
          <w:sz w:val="28"/>
          <w:szCs w:val="28"/>
        </w:rPr>
        <w:t> У таких людей очень много претензий к своим родителям, к государству и к любым людям, которых они распознают как старших и более сильных</w:t>
      </w:r>
      <w:r>
        <w:rPr>
          <w:sz w:val="28"/>
          <w:szCs w:val="28"/>
        </w:rPr>
        <w:t>. Фактически, они отказываются от развития собственных внутренних сил и приписывают их окружающим. И при этом начинают с этими окружающими выстраивать зависимые отношения.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Сейчас в моде незрелая личность. Эти люди отказываются от развития собственных внутренних сил и приписывают их окружающим, начинают с этими окружающими выстраивать зависимые отношения.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Но они остаются организмом, у которого есть нарушенный гомеостаз и напряжение – энергия, которая выделяется на его восстановление. Однако, </w:t>
      </w:r>
      <w:r>
        <w:rPr>
          <w:b/>
          <w:bCs/>
          <w:sz w:val="28"/>
          <w:szCs w:val="28"/>
        </w:rPr>
        <w:t>поскольку они не хотят сами восстанавливать баланс, напряжение становится для них просто чем-то ненужным и неудобным</w:t>
      </w:r>
      <w:r>
        <w:rPr>
          <w:sz w:val="28"/>
          <w:szCs w:val="28"/>
        </w:rPr>
        <w:t>. И им надо от зова собственного сердца, от тех переживаний и чувств, которые у них возникают, избавиться.</w:t>
      </w:r>
    </w:p>
    <w:p>
      <w:pPr>
        <w:pStyle w:val="Normal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>               </w:t>
      </w:r>
      <w:r>
        <w:rPr>
          <w:i/>
          <w:iCs/>
          <w:sz w:val="28"/>
          <w:szCs w:val="28"/>
          <w:u w:val="single"/>
        </w:rPr>
        <w:t>Есть три популярных способа как это можно сделать.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r>
        <w:rPr>
          <w:b/>
          <w:bCs/>
          <w:sz w:val="28"/>
          <w:szCs w:val="28"/>
        </w:rPr>
        <w:t>Первый способ - это отреагирование</w:t>
      </w:r>
      <w:r>
        <w:rPr>
          <w:sz w:val="28"/>
          <w:szCs w:val="28"/>
        </w:rPr>
        <w:t>. Это может быть истерика, непродуктивный конфликт, скандал, либо, например, какой-то экстремальный спорт. То есть то, что позволяет сбросить возникшее напряжение.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           </w:t>
      </w:r>
      <w:r>
        <w:rPr>
          <w:b/>
          <w:bCs/>
          <w:sz w:val="28"/>
          <w:szCs w:val="28"/>
        </w:rPr>
        <w:t xml:space="preserve">   </w:t>
      </w:r>
      <w:r>
        <w:rPr>
          <w:b/>
          <w:bCs/>
          <w:sz w:val="28"/>
          <w:szCs w:val="28"/>
        </w:rPr>
        <w:t>Второй способ - анестезия.</w:t>
      </w:r>
      <w:r>
        <w:rPr>
          <w:sz w:val="28"/>
          <w:szCs w:val="28"/>
        </w:rPr>
        <w:t> Заглушить боль можно с помощью разнообразных химических веществ.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И </w:t>
      </w:r>
      <w:r>
        <w:rPr>
          <w:b/>
          <w:bCs/>
          <w:sz w:val="28"/>
          <w:szCs w:val="28"/>
        </w:rPr>
        <w:t>третий способ - это отвлечение.</w:t>
      </w:r>
      <w:r>
        <w:rPr>
          <w:sz w:val="28"/>
          <w:szCs w:val="28"/>
        </w:rPr>
        <w:t> Мы живем в эпоху развлечений, когда люди максимально пытаются себя отвлечь от возникающего у них напряжения. Например, компьютерные игры: сейчас почти треть страны - "танкисты"(только, увы, виртуальные). </w:t>
      </w:r>
      <w:r>
        <w:rPr>
          <w:i/>
          <w:iCs/>
          <w:sz w:val="28"/>
          <w:szCs w:val="28"/>
        </w:rPr>
        <w:t>Этот путь избирают люди, которые хотят самоутвердиться, получить признание, стать ценными, но избегают живого общения и здоровой конкуренции.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hyperlink r:id="rId2" w:tgtFrame="_blank">
        <w:r>
          <w:rPr>
            <w:rStyle w:val="Hyperlink"/>
            <w:b/>
            <w:bCs/>
            <w:i/>
            <w:iCs/>
            <w:sz w:val="28"/>
            <w:szCs w:val="28"/>
          </w:rPr>
          <w:t>Зрелый</w:t>
        </w:r>
      </w:hyperlink>
      <w:r>
        <w:rPr>
          <w:b/>
          <w:bCs/>
          <w:i/>
          <w:iCs/>
          <w:sz w:val="28"/>
          <w:szCs w:val="28"/>
        </w:rPr>
        <w:t> путь</w:t>
      </w:r>
      <w:r>
        <w:rPr>
          <w:i/>
          <w:iCs/>
          <w:sz w:val="28"/>
          <w:szCs w:val="28"/>
        </w:rPr>
        <w:t> обращения со своими чувствами – это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Внимательное к ним отношение</w:t>
      </w:r>
      <w:r>
        <w:rPr>
          <w:sz w:val="28"/>
          <w:szCs w:val="28"/>
        </w:rPr>
        <w:t>, распознавание их оттенков, способность воспринимать и различать свои переживания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Понимание какая потребность сигнализирует о себе</w:t>
      </w:r>
      <w:r>
        <w:rPr>
          <w:sz w:val="28"/>
          <w:szCs w:val="28"/>
        </w:rPr>
        <w:t> через то, или иное чувство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Ответственное отношение к своим потребностям</w:t>
      </w:r>
      <w:r>
        <w:rPr>
          <w:sz w:val="28"/>
          <w:szCs w:val="28"/>
        </w:rPr>
        <w:t>, творческий и активный поиск вариантов их удовлетворения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Такой путь позволяет чаще чувствовать себя удовлетворенным и довольным своей жизнью, расти и развиваться личностно за счет опыта признания и решения различных жизненных задач, выстраивать более гармоничные, уважительные и диалогичные отношения с окружающими людьми, иметь меньше претензий к окружающему миру, лучше чувствовать собственные силы, видеть жизнь – как возможность, а не как наказание.</w:t>
      </w:r>
    </w:p>
    <w:p>
      <w:pPr>
        <w:pStyle w:val="Normal"/>
        <w:rPr>
          <w:sz w:val="28"/>
          <w:szCs w:val="28"/>
        </w:rPr>
      </w:pPr>
      <w:hyperlink r:id="rId3" w:tgtFrame="_blank">
        <w:r>
          <w:rPr>
            <w:rStyle w:val="Hyperlink"/>
            <w:b/>
            <w:bCs/>
            <w:sz w:val="28"/>
            <w:szCs w:val="28"/>
          </w:rPr>
          <w:t>Зрелый</w:t>
        </w:r>
      </w:hyperlink>
      <w:r>
        <w:rPr>
          <w:b/>
          <w:bCs/>
          <w:sz w:val="28"/>
          <w:szCs w:val="28"/>
        </w:rPr>
        <w:t> путь позволяет чаще чувствовать себя удовлетворенным и довольным своей жизнью, расти и развиваться личностно, выстраивать более гармоничные, уважительные и диалогичные отношения с окружающими людьми.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Между тем, </w:t>
      </w:r>
      <w:r>
        <w:rPr>
          <w:b/>
          <w:bCs/>
          <w:sz w:val="28"/>
          <w:szCs w:val="28"/>
        </w:rPr>
        <w:t>человек всегда может найти причины на то, чтобы не соприкасаться со своими переживаниями</w:t>
      </w:r>
      <w:r>
        <w:rPr>
          <w:sz w:val="28"/>
          <w:szCs w:val="28"/>
        </w:rPr>
        <w:t>. Например, встретиться со своими чувствами может быть непереносимо больно, если человек слишком долго игнорировал их. </w:t>
      </w:r>
      <w:r>
        <w:rPr>
          <w:b/>
          <w:bCs/>
          <w:sz w:val="28"/>
          <w:szCs w:val="28"/>
        </w:rPr>
        <w:t>Боль – это всегда показатель высокой интенсивности переживания</w:t>
      </w:r>
      <w:r>
        <w:rPr>
          <w:sz w:val="28"/>
          <w:szCs w:val="28"/>
        </w:rPr>
        <w:t>. Потребность как будто бы уже «кричит» о себе, порой достаточно «оглушительно», так что вначале человек чувствует только боль, а потом уже, при подходящих внутренних и внешних условиях, может разобрать, какое за болью стоит чувство и нужда, потребность. Зачастую </w:t>
      </w:r>
      <w:r>
        <w:rPr>
          <w:b/>
          <w:bCs/>
          <w:sz w:val="28"/>
          <w:szCs w:val="28"/>
        </w:rPr>
        <w:t>в таком случае необходим человек, в присутствии которого можно заметить и обнажить свою боль, который поможет её пережить и поддержит</w:t>
      </w:r>
      <w:r>
        <w:rPr>
          <w:sz w:val="28"/>
          <w:szCs w:val="28"/>
        </w:rPr>
        <w:t> в поиске чувства и потребности, которая долгое время была игнорируемой.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Боль – это всегда показатель высокой интенсивности переживания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Порой </w:t>
      </w:r>
      <w:r>
        <w:rPr>
          <w:b/>
          <w:bCs/>
          <w:sz w:val="28"/>
          <w:szCs w:val="28"/>
        </w:rPr>
        <w:t>привычка не обращать внимание на свои переживания была заложена в детстве</w:t>
      </w:r>
      <w:r>
        <w:rPr>
          <w:sz w:val="28"/>
          <w:szCs w:val="28"/>
        </w:rPr>
        <w:t>. Например, быть спокойным, удобным ребенком, который не беспокоит своими желаниями и переживаниями тревожную, испуганную и контролирующую маму – это способ о ней позаботиться. В таком случае </w:t>
      </w:r>
      <w:r>
        <w:rPr>
          <w:b/>
          <w:bCs/>
          <w:sz w:val="28"/>
          <w:szCs w:val="28"/>
        </w:rPr>
        <w:t>у взрослого человека есть шанс осознать привычную модель поведения, в которой нет уже необходимости</w:t>
      </w:r>
      <w:r>
        <w:rPr>
          <w:sz w:val="28"/>
          <w:szCs w:val="28"/>
        </w:rPr>
        <w:t>. Он может начать учится воспринимать свои чувства и стоящие за ними потребности. И, вместе с тем, поискать другие формы заботы о маме и о близких людях без подавления себя. Однако, </w:t>
      </w:r>
      <w:r>
        <w:rPr>
          <w:b/>
          <w:bCs/>
          <w:sz w:val="28"/>
          <w:szCs w:val="28"/>
        </w:rPr>
        <w:t>если тупо пытаться избавлять человека от привычки к подавлению, без признания его любви к маме, то мы можем столкнуться с сильным сопротивлением</w:t>
      </w:r>
      <w:r>
        <w:rPr>
          <w:sz w:val="28"/>
          <w:szCs w:val="28"/>
        </w:rPr>
        <w:t> – человек будет защищать своё неосознанное желание заботиться о родителе.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У взрослого человека есть шанс осознать привычную модель поведения</w:t>
      </w:r>
      <w:r>
        <w:rPr>
          <w:sz w:val="28"/>
          <w:szCs w:val="28"/>
        </w:rPr>
        <w:t>. </w:t>
      </w:r>
      <w:r>
        <w:rPr>
          <w:b/>
          <w:bCs/>
          <w:sz w:val="28"/>
          <w:szCs w:val="28"/>
        </w:rPr>
        <w:t>Он может начать воспринимать свои чувства и стоящие за ними потребности, вместе с тем, поискать другие формы заботы о маме и о близких людях без подавления себя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>
        <w:rPr>
          <w:sz w:val="28"/>
          <w:szCs w:val="28"/>
        </w:rPr>
        <w:t>Вот и всё, что я хотел рассказать вам сегодня. Какой из возможных способов обращения с переживаниями предпочтете вы – это ваш выбор, ваше право и ваша ответственность.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              </w:t>
      </w:r>
      <w:r>
        <w:rPr>
          <w:sz w:val="28"/>
          <w:szCs w:val="28"/>
        </w:rPr>
        <w:t>Спасибо за внимание.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276" w:right="1133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79448e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9448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944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nrise.ru/" TargetMode="External"/><Relationship Id="rId3" Type="http://schemas.openxmlformats.org/officeDocument/2006/relationships/hyperlink" Target="http://www.manris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LibreOffice/24.8.4.2$Windows_X86_64 LibreOffice_project/bb3cfa12c7b1bf994ecc5649a80400d06cd71002</Application>
  <AppVersion>15.0000</AppVersion>
  <Pages>3</Pages>
  <Words>879</Words>
  <Characters>5500</Characters>
  <CharactersWithSpaces>6574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2019-04-19T13:14:00Z</dcterms:created>
  <dc:creator>Пользователь Windows</dc:creator>
  <dc:description/>
  <dc:language>ru-RU</dc:language>
  <cp:lastModifiedBy/>
  <cp:lastPrinted>2019-04-19T13:19:00Z</cp:lastPrinted>
  <dcterms:modified xsi:type="dcterms:W3CDTF">2025-01-16T13:55:54Z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